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9677" w14:textId="6B10975C" w:rsidR="0070742A" w:rsidRDefault="0070742A">
      <w:pPr>
        <w:rPr>
          <w:b/>
          <w:lang w:val="en-CA"/>
        </w:rPr>
      </w:pPr>
      <w:r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107AB2A6" w14:textId="5D09486B" w:rsidR="0060272C" w:rsidRPr="009F4AF8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bookmarkStart w:id="0" w:name="_Hlk162530989"/>
      <w:r>
        <w:rPr>
          <w:b/>
          <w:lang w:val="en-CA"/>
        </w:rPr>
        <w:t xml:space="preserve">Course Opening – </w:t>
      </w:r>
      <w:r w:rsidR="009F4AF8" w:rsidRPr="009F4AF8">
        <w:rPr>
          <w:bCs/>
          <w:lang w:val="en-CA"/>
        </w:rPr>
        <w:t xml:space="preserve">The long-term forecast is getting warmer, good news for opening </w:t>
      </w:r>
      <w:r w:rsidR="00F55639">
        <w:rPr>
          <w:bCs/>
          <w:lang w:val="en-CA"/>
        </w:rPr>
        <w:t>the</w:t>
      </w:r>
      <w:r w:rsidR="009F4AF8" w:rsidRPr="009F4AF8">
        <w:rPr>
          <w:bCs/>
          <w:lang w:val="en-CA"/>
        </w:rPr>
        <w:t xml:space="preserve"> golf course.  </w:t>
      </w:r>
      <w:r w:rsidR="00F55639">
        <w:rPr>
          <w:bCs/>
          <w:lang w:val="en-CA"/>
        </w:rPr>
        <w:t>We are watching the weather closely, so stay tuned</w:t>
      </w:r>
      <w:r w:rsidR="009F4AF8" w:rsidRPr="009F4AF8">
        <w:rPr>
          <w:bCs/>
          <w:lang w:val="en-CA"/>
        </w:rPr>
        <w:t xml:space="preserve"> for updates on official course opening, </w:t>
      </w:r>
      <w:r w:rsidR="00E341A3">
        <w:rPr>
          <w:bCs/>
          <w:lang w:val="en-CA"/>
        </w:rPr>
        <w:t xml:space="preserve">hopefully </w:t>
      </w:r>
      <w:r w:rsidR="009F4AF8" w:rsidRPr="009F4AF8">
        <w:rPr>
          <w:bCs/>
          <w:lang w:val="en-CA"/>
        </w:rPr>
        <w:t>sooner than later.</w:t>
      </w:r>
      <w:r w:rsidR="00461417">
        <w:rPr>
          <w:bCs/>
          <w:lang w:val="en-CA"/>
        </w:rPr>
        <w:t xml:space="preserve"> </w:t>
      </w:r>
    </w:p>
    <w:p w14:paraId="7FF63DEF" w14:textId="100058E6" w:rsidR="0060272C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Corporate Passes –</w:t>
      </w:r>
      <w:r>
        <w:rPr>
          <w:bCs/>
          <w:lang w:val="en-CA"/>
        </w:rPr>
        <w:t xml:space="preserve"> </w:t>
      </w:r>
      <w:r w:rsidR="00283DF5">
        <w:rPr>
          <w:bCs/>
          <w:lang w:val="en-CA"/>
        </w:rPr>
        <w:t>Corporate passes have been printed and will be available for pick up in the office along with a range card.</w:t>
      </w:r>
      <w:r>
        <w:rPr>
          <w:bCs/>
          <w:lang w:val="en-CA"/>
        </w:rPr>
        <w:t xml:space="preserve">  </w:t>
      </w:r>
      <w:r w:rsidR="00283DF5">
        <w:rPr>
          <w:bCs/>
          <w:lang w:val="en-CA"/>
        </w:rPr>
        <w:t xml:space="preserve">Passes staying in the pro shop will also have </w:t>
      </w:r>
      <w:r w:rsidR="00C360B3">
        <w:rPr>
          <w:bCs/>
          <w:lang w:val="en-CA"/>
        </w:rPr>
        <w:t xml:space="preserve">the </w:t>
      </w:r>
      <w:r w:rsidR="00283DF5">
        <w:rPr>
          <w:bCs/>
          <w:lang w:val="en-CA"/>
        </w:rPr>
        <w:t>range card attached for usage.</w:t>
      </w:r>
    </w:p>
    <w:p w14:paraId="232656F1" w14:textId="4DE6D470" w:rsidR="009F4AF8" w:rsidRDefault="00283DF5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Bag Tags &amp; Range Cards – </w:t>
      </w:r>
      <w:r w:rsidRPr="00E341A3">
        <w:rPr>
          <w:b/>
          <w:lang w:val="en-CA"/>
        </w:rPr>
        <w:t>We have new bag tags for this year</w:t>
      </w:r>
      <w:r w:rsidRPr="00283DF5">
        <w:rPr>
          <w:bCs/>
          <w:lang w:val="en-CA"/>
        </w:rPr>
        <w:t xml:space="preserve">.  All members will have a new bag tag that will be available for pick up </w:t>
      </w:r>
      <w:r w:rsidRPr="00283DF5">
        <w:rPr>
          <w:b/>
          <w:lang w:val="en-CA"/>
        </w:rPr>
        <w:t>in the office</w:t>
      </w:r>
      <w:r w:rsidRPr="00283DF5">
        <w:rPr>
          <w:bCs/>
          <w:lang w:val="en-CA"/>
        </w:rPr>
        <w:t>.  When getting your bag tag you will also be able to pick up your driving range card for the range ball machine.</w:t>
      </w:r>
    </w:p>
    <w:p w14:paraId="787641D1" w14:textId="1735F17A" w:rsidR="00C063A6" w:rsidRDefault="00C063A6" w:rsidP="00C063A6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Member Benefits –</w:t>
      </w:r>
      <w:r>
        <w:rPr>
          <w:bCs/>
          <w:lang w:val="en-CA"/>
        </w:rPr>
        <w:t xml:space="preserve"> This year we are pleased to offer various benefits for our paid members, including the following:</w:t>
      </w:r>
    </w:p>
    <w:p w14:paraId="1277105C" w14:textId="282C7DA0" w:rsidR="00C063A6" w:rsidRDefault="00C063A6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 w:rsidRPr="00C063A6">
        <w:rPr>
          <w:b/>
          <w:lang w:val="en-CA"/>
        </w:rPr>
        <w:t>Reciprocal rates with MHG&amp;CC and Connaught GC</w:t>
      </w:r>
      <w:r w:rsidRPr="00C063A6">
        <w:rPr>
          <w:bCs/>
          <w:lang w:val="en-CA"/>
        </w:rPr>
        <w:t xml:space="preserve">.  Play 18 holes with a cart for $70 Fri-Sun and $60 Mon-Thurs.  </w:t>
      </w:r>
    </w:p>
    <w:p w14:paraId="27A4D542" w14:textId="7BED0CE1" w:rsidR="00C063A6" w:rsidRDefault="00C063A6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 w:rsidRPr="00E341A3">
        <w:rPr>
          <w:b/>
          <w:lang w:val="en-CA"/>
        </w:rPr>
        <w:t>Guest rate</w:t>
      </w:r>
      <w:r w:rsidR="00E341A3" w:rsidRPr="00E341A3">
        <w:rPr>
          <w:b/>
          <w:lang w:val="en-CA"/>
        </w:rPr>
        <w:t>s of $75 Fri-Sun and $60 Mon-Thurs</w:t>
      </w:r>
      <w:r w:rsidRPr="00C063A6">
        <w:rPr>
          <w:bCs/>
          <w:lang w:val="en-CA"/>
        </w:rPr>
        <w:t xml:space="preserve"> for any guests who are playing in the same group as </w:t>
      </w:r>
      <w:r w:rsidR="00F55639">
        <w:rPr>
          <w:bCs/>
          <w:lang w:val="en-CA"/>
        </w:rPr>
        <w:t>their</w:t>
      </w:r>
      <w:r w:rsidRPr="00C063A6">
        <w:rPr>
          <w:bCs/>
          <w:lang w:val="en-CA"/>
        </w:rPr>
        <w:t xml:space="preserve"> member.  The member must let us know so we can charge guests appropriately.  </w:t>
      </w:r>
    </w:p>
    <w:p w14:paraId="08C22543" w14:textId="4DDC2DE7" w:rsidR="00E341A3" w:rsidRPr="00E341A3" w:rsidRDefault="00E341A3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Loyalty Points – </w:t>
      </w:r>
      <w:r w:rsidRPr="00E341A3">
        <w:rPr>
          <w:bCs/>
          <w:lang w:val="en-CA"/>
        </w:rPr>
        <w:t>All members excluding juniors will receive loyalty points for pro shop, clubhouse, snack shack, and beverage cart purchases for the year.</w:t>
      </w:r>
      <w:r>
        <w:rPr>
          <w:b/>
          <w:lang w:val="en-CA"/>
        </w:rPr>
        <w:t xml:space="preserve"> New this year we will have double points on clubhouse food purchases.  </w:t>
      </w:r>
      <w:r w:rsidRPr="00E341A3">
        <w:rPr>
          <w:bCs/>
          <w:lang w:val="en-CA"/>
        </w:rPr>
        <w:t>Accumulated points may be used to purchase product from the pro shop or clubhouse at any time during the year.</w:t>
      </w:r>
      <w:r>
        <w:rPr>
          <w:bCs/>
          <w:lang w:val="en-CA"/>
        </w:rPr>
        <w:t xml:space="preserve"> Some </w:t>
      </w:r>
      <w:r w:rsidR="00387CD9">
        <w:rPr>
          <w:bCs/>
          <w:lang w:val="en-CA"/>
        </w:rPr>
        <w:t>exceptions</w:t>
      </w:r>
      <w:r w:rsidR="00C360B3">
        <w:rPr>
          <w:bCs/>
          <w:lang w:val="en-CA"/>
        </w:rPr>
        <w:t xml:space="preserve"> on loyalty points</w:t>
      </w:r>
      <w:r>
        <w:rPr>
          <w:bCs/>
          <w:lang w:val="en-CA"/>
        </w:rPr>
        <w:t xml:space="preserve"> do appl</w:t>
      </w:r>
      <w:r w:rsidR="00C360B3">
        <w:rPr>
          <w:bCs/>
          <w:lang w:val="en-CA"/>
        </w:rPr>
        <w:t>y, so please</w:t>
      </w:r>
      <w:r>
        <w:rPr>
          <w:bCs/>
          <w:lang w:val="en-CA"/>
        </w:rPr>
        <w:t xml:space="preserve"> check with office for more details</w:t>
      </w:r>
      <w:r w:rsidR="00C360B3">
        <w:rPr>
          <w:bCs/>
          <w:lang w:val="en-CA"/>
        </w:rPr>
        <w:t xml:space="preserve"> or if you have questions.</w:t>
      </w:r>
    </w:p>
    <w:bookmarkEnd w:id="0"/>
    <w:p w14:paraId="16DE55FC" w14:textId="77777777" w:rsidR="00C21DD0" w:rsidRPr="00C21DD0" w:rsidRDefault="00C21DD0" w:rsidP="00C21DD0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7E2AF22D" w14:textId="3C22ADD3" w:rsidR="00110777" w:rsidRDefault="00110777" w:rsidP="00545E7D">
      <w:pPr>
        <w:pStyle w:val="ListParagraph"/>
        <w:numPr>
          <w:ilvl w:val="0"/>
          <w:numId w:val="10"/>
        </w:numPr>
        <w:rPr>
          <w:lang w:val="en-CA"/>
        </w:rPr>
      </w:pPr>
      <w:bookmarkStart w:id="1" w:name="_Hlk162531034"/>
      <w:r>
        <w:rPr>
          <w:b/>
          <w:lang w:val="en-CA"/>
        </w:rPr>
        <w:t>Golf Ball Pro</w:t>
      </w:r>
      <w:r w:rsidR="00BE4E3E">
        <w:rPr>
          <w:b/>
          <w:lang w:val="en-CA"/>
        </w:rPr>
        <w:t>motion</w:t>
      </w:r>
      <w:r>
        <w:rPr>
          <w:b/>
          <w:lang w:val="en-CA"/>
        </w:rPr>
        <w:t xml:space="preserve"> – Buy 3 </w:t>
      </w:r>
      <w:proofErr w:type="gramStart"/>
      <w:r>
        <w:rPr>
          <w:b/>
          <w:lang w:val="en-CA"/>
        </w:rPr>
        <w:t>Dozen</w:t>
      </w:r>
      <w:proofErr w:type="gramEnd"/>
      <w:r>
        <w:rPr>
          <w:b/>
          <w:lang w:val="en-CA"/>
        </w:rPr>
        <w:t xml:space="preserve">, Get One Free </w:t>
      </w:r>
      <w:r w:rsidRPr="00BE4E3E">
        <w:rPr>
          <w:lang w:val="en-CA"/>
        </w:rPr>
        <w:t xml:space="preserve">– </w:t>
      </w:r>
      <w:proofErr w:type="spellStart"/>
      <w:r w:rsidRPr="00BE4E3E">
        <w:rPr>
          <w:lang w:val="en-CA"/>
        </w:rPr>
        <w:t>Taylormade</w:t>
      </w:r>
      <w:proofErr w:type="spellEnd"/>
      <w:r w:rsidR="00CF58CD">
        <w:rPr>
          <w:lang w:val="en-CA"/>
        </w:rPr>
        <w:t xml:space="preserve"> is</w:t>
      </w:r>
      <w:r w:rsidRPr="00BE4E3E">
        <w:rPr>
          <w:lang w:val="en-CA"/>
        </w:rPr>
        <w:t xml:space="preserve"> now offering </w:t>
      </w:r>
      <w:r w:rsidRPr="00BE4E3E">
        <w:rPr>
          <w:b/>
          <w:lang w:val="en-CA"/>
        </w:rPr>
        <w:t>b</w:t>
      </w:r>
      <w:r w:rsidR="00BE4E3E" w:rsidRPr="00BE4E3E">
        <w:rPr>
          <w:b/>
          <w:lang w:val="en-CA"/>
        </w:rPr>
        <w:t xml:space="preserve">uy </w:t>
      </w:r>
      <w:r w:rsidRPr="00BE4E3E">
        <w:rPr>
          <w:b/>
          <w:lang w:val="en-CA"/>
        </w:rPr>
        <w:t>3, get 1 free</w:t>
      </w:r>
      <w:r w:rsidRPr="00BE4E3E">
        <w:rPr>
          <w:lang w:val="en-CA"/>
        </w:rPr>
        <w:t xml:space="preserve"> </w:t>
      </w:r>
      <w:r w:rsidR="00BE4E3E" w:rsidRPr="00BE4E3E">
        <w:rPr>
          <w:lang w:val="en-CA"/>
        </w:rPr>
        <w:t>deals with free personalization.  Phone or email Bill in the pro shop with your order today</w:t>
      </w:r>
      <w:r w:rsidR="00BE4E3E">
        <w:rPr>
          <w:lang w:val="en-CA"/>
        </w:rPr>
        <w:t>.  Runs thru</w:t>
      </w:r>
      <w:r w:rsidR="00BE4E3E" w:rsidRPr="00BE4E3E">
        <w:rPr>
          <w:lang w:val="en-CA"/>
        </w:rPr>
        <w:t xml:space="preserve"> April 30</w:t>
      </w:r>
      <w:r w:rsidR="00BE4E3E" w:rsidRPr="00BE4E3E">
        <w:rPr>
          <w:vertAlign w:val="superscript"/>
          <w:lang w:val="en-CA"/>
        </w:rPr>
        <w:t>th</w:t>
      </w:r>
      <w:r w:rsidR="00BE4E3E" w:rsidRPr="00BE4E3E">
        <w:rPr>
          <w:lang w:val="en-CA"/>
        </w:rPr>
        <w:t>.</w:t>
      </w:r>
    </w:p>
    <w:p w14:paraId="05758230" w14:textId="10C3EEEF" w:rsidR="00776534" w:rsidRPr="00283DF5" w:rsidRDefault="00330941" w:rsidP="00330941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Titleist Buy 3</w:t>
      </w:r>
      <w:r w:rsidR="00781FBA">
        <w:rPr>
          <w:b/>
          <w:lang w:val="en-CA"/>
        </w:rPr>
        <w:t xml:space="preserve">, Get 1 Free – </w:t>
      </w:r>
      <w:r w:rsidR="00283DF5" w:rsidRPr="00283DF5">
        <w:rPr>
          <w:bCs/>
          <w:lang w:val="en-CA"/>
        </w:rPr>
        <w:t>Close to selling out.  Personalization is not free with this deal, unfortunately.</w:t>
      </w:r>
    </w:p>
    <w:p w14:paraId="19734FFF" w14:textId="03EB2A21" w:rsidR="00330941" w:rsidRDefault="00776534" w:rsidP="00776534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776534">
        <w:rPr>
          <w:b/>
          <w:lang w:val="en-CA"/>
        </w:rPr>
        <w:t>Driving Range Opening</w:t>
      </w:r>
      <w:r>
        <w:rPr>
          <w:bCs/>
          <w:lang w:val="en-CA"/>
        </w:rPr>
        <w:t xml:space="preserve"> – We will open the rang</w:t>
      </w:r>
      <w:r w:rsidR="00C063A6">
        <w:rPr>
          <w:bCs/>
          <w:lang w:val="en-CA"/>
        </w:rPr>
        <w:t>e as the weather warms and the snow melts</w:t>
      </w:r>
      <w:r w:rsidR="009F4AF8">
        <w:rPr>
          <w:bCs/>
          <w:lang w:val="en-CA"/>
        </w:rPr>
        <w:t>, watch for the</w:t>
      </w:r>
      <w:r w:rsidR="00F55639">
        <w:rPr>
          <w:bCs/>
          <w:lang w:val="en-CA"/>
        </w:rPr>
        <w:t xml:space="preserve"> new</w:t>
      </w:r>
      <w:r w:rsidR="009F4AF8">
        <w:rPr>
          <w:bCs/>
          <w:lang w:val="en-CA"/>
        </w:rPr>
        <w:t xml:space="preserve"> official range opening day.</w:t>
      </w:r>
      <w:r w:rsidR="00C063A6">
        <w:rPr>
          <w:bCs/>
          <w:lang w:val="en-CA"/>
        </w:rPr>
        <w:t xml:space="preserve">  The range machine and </w:t>
      </w:r>
      <w:r w:rsidR="00F55639">
        <w:rPr>
          <w:bCs/>
          <w:lang w:val="en-CA"/>
        </w:rPr>
        <w:t xml:space="preserve">new </w:t>
      </w:r>
      <w:r w:rsidR="00C063A6">
        <w:rPr>
          <w:bCs/>
          <w:lang w:val="en-CA"/>
        </w:rPr>
        <w:t>range balls will be in use.</w:t>
      </w:r>
    </w:p>
    <w:p w14:paraId="5F412BF7" w14:textId="495D7966" w:rsidR="009E7EF7" w:rsidRPr="009F4AF8" w:rsidRDefault="009E7EF7" w:rsidP="00776534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 xml:space="preserve">lululemon sale </w:t>
      </w:r>
      <w:r>
        <w:rPr>
          <w:bCs/>
          <w:lang w:val="en-CA"/>
        </w:rPr>
        <w:t xml:space="preserve">– Check out the pro shop for our spring lululemon sale.  </w:t>
      </w:r>
      <w:r w:rsidRPr="009F4AF8">
        <w:rPr>
          <w:b/>
          <w:lang w:val="en-CA"/>
        </w:rPr>
        <w:t xml:space="preserve">All seasonal and colored lululemon items up to </w:t>
      </w:r>
      <w:r w:rsidR="009F4AF8" w:rsidRPr="009F4AF8">
        <w:rPr>
          <w:b/>
          <w:lang w:val="en-CA"/>
        </w:rPr>
        <w:t>4</w:t>
      </w:r>
      <w:r w:rsidRPr="009F4AF8">
        <w:rPr>
          <w:b/>
          <w:lang w:val="en-CA"/>
        </w:rPr>
        <w:t>0% off.</w:t>
      </w:r>
    </w:p>
    <w:p w14:paraId="167BE64A" w14:textId="21F697DC" w:rsidR="00AB06A0" w:rsidRPr="00C063A6" w:rsidRDefault="009E7EF7" w:rsidP="00C063A6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Clothing Sale </w:t>
      </w:r>
      <w:r>
        <w:rPr>
          <w:bCs/>
          <w:lang w:val="en-CA"/>
        </w:rPr>
        <w:t>– All 202</w:t>
      </w:r>
      <w:r w:rsidR="00C063A6">
        <w:rPr>
          <w:bCs/>
          <w:lang w:val="en-CA"/>
        </w:rPr>
        <w:t>3</w:t>
      </w:r>
      <w:r>
        <w:rPr>
          <w:bCs/>
          <w:lang w:val="en-CA"/>
        </w:rPr>
        <w:t xml:space="preserve"> men’s and ladies clothing </w:t>
      </w:r>
      <w:r w:rsidRPr="009F4AF8">
        <w:rPr>
          <w:b/>
          <w:lang w:val="en-CA"/>
        </w:rPr>
        <w:t>60% off</w:t>
      </w:r>
      <w:r>
        <w:rPr>
          <w:bCs/>
          <w:lang w:val="en-CA"/>
        </w:rPr>
        <w:t xml:space="preserve">.  </w:t>
      </w:r>
      <w:r w:rsidR="00EB4B51" w:rsidRPr="00C063A6">
        <w:rPr>
          <w:bCs/>
          <w:lang w:val="en-CA"/>
        </w:rPr>
        <w:t xml:space="preserve">   </w:t>
      </w:r>
    </w:p>
    <w:bookmarkEnd w:id="1"/>
    <w:p w14:paraId="5099A58D" w14:textId="312C512A" w:rsidR="00C21DD0" w:rsidRDefault="00C21DD0" w:rsidP="00545E7D">
      <w:pPr>
        <w:rPr>
          <w:b/>
          <w:lang w:val="en-CA"/>
        </w:rPr>
      </w:pPr>
      <w:r w:rsidRPr="00545E7D">
        <w:rPr>
          <w:b/>
          <w:lang w:val="en-CA"/>
        </w:rPr>
        <w:t>Clubhouse</w:t>
      </w:r>
    </w:p>
    <w:p w14:paraId="7D61F3D2" w14:textId="4ACEB094" w:rsidR="00776534" w:rsidRDefault="00776534" w:rsidP="00781FBA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62531074"/>
      <w:r>
        <w:rPr>
          <w:b/>
          <w:lang w:val="en-CA"/>
        </w:rPr>
        <w:t xml:space="preserve">Opening Date </w:t>
      </w:r>
      <w:r>
        <w:rPr>
          <w:bCs/>
          <w:lang w:val="en-CA"/>
        </w:rPr>
        <w:t>– The clubhouse</w:t>
      </w:r>
      <w:r w:rsidR="000A5967">
        <w:rPr>
          <w:bCs/>
          <w:lang w:val="en-CA"/>
        </w:rPr>
        <w:t xml:space="preserve"> will potentially open mid next week. Details will be sent out Monday April 1</w:t>
      </w:r>
      <w:r w:rsidR="000A5967" w:rsidRPr="000A5967">
        <w:rPr>
          <w:bCs/>
          <w:vertAlign w:val="superscript"/>
          <w:lang w:val="en-CA"/>
        </w:rPr>
        <w:t>st</w:t>
      </w:r>
      <w:r w:rsidR="000A5967">
        <w:rPr>
          <w:bCs/>
          <w:lang w:val="en-CA"/>
        </w:rPr>
        <w:t>.</w:t>
      </w:r>
    </w:p>
    <w:p w14:paraId="033A4E9F" w14:textId="546D3384" w:rsidR="00AF2CA9" w:rsidRPr="000A5967" w:rsidRDefault="00776534" w:rsidP="00110777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0A5967">
        <w:rPr>
          <w:b/>
          <w:lang w:val="en-CA"/>
        </w:rPr>
        <w:lastRenderedPageBreak/>
        <w:t xml:space="preserve">Easter Brunch </w:t>
      </w:r>
      <w:r w:rsidRPr="000A5967">
        <w:rPr>
          <w:bCs/>
          <w:lang w:val="en-CA"/>
        </w:rPr>
        <w:t>–</w:t>
      </w:r>
      <w:r w:rsidR="00EB4B51" w:rsidRPr="000A5967">
        <w:rPr>
          <w:bCs/>
          <w:lang w:val="en-CA"/>
        </w:rPr>
        <w:t xml:space="preserve"> </w:t>
      </w:r>
      <w:r w:rsidRPr="000A5967">
        <w:rPr>
          <w:bCs/>
          <w:lang w:val="en-CA"/>
        </w:rPr>
        <w:t xml:space="preserve">Sunday, </w:t>
      </w:r>
      <w:r w:rsidR="00387CD9" w:rsidRPr="000A5967">
        <w:rPr>
          <w:bCs/>
          <w:lang w:val="en-CA"/>
        </w:rPr>
        <w:t>March 31st</w:t>
      </w:r>
      <w:r w:rsidRPr="000A5967">
        <w:rPr>
          <w:bCs/>
          <w:lang w:val="en-CA"/>
        </w:rPr>
        <w:t xml:space="preserve">, </w:t>
      </w:r>
      <w:r w:rsidR="00387CD9" w:rsidRPr="000A5967">
        <w:rPr>
          <w:bCs/>
          <w:lang w:val="en-CA"/>
        </w:rPr>
        <w:t xml:space="preserve">limited </w:t>
      </w:r>
      <w:r w:rsidR="0032726F">
        <w:rPr>
          <w:bCs/>
          <w:lang w:val="en-CA"/>
        </w:rPr>
        <w:t>s</w:t>
      </w:r>
      <w:r w:rsidRPr="000A5967">
        <w:rPr>
          <w:bCs/>
          <w:lang w:val="en-CA"/>
        </w:rPr>
        <w:t>eating only</w:t>
      </w:r>
      <w:r w:rsidR="009E7EF7" w:rsidRPr="000A5967">
        <w:rPr>
          <w:bCs/>
          <w:lang w:val="en-CA"/>
        </w:rPr>
        <w:t xml:space="preserve"> </w:t>
      </w:r>
      <w:r w:rsidRPr="000A5967">
        <w:rPr>
          <w:bCs/>
          <w:lang w:val="en-CA"/>
        </w:rPr>
        <w:t>1</w:t>
      </w:r>
      <w:r w:rsidR="0008252C" w:rsidRPr="000A5967">
        <w:rPr>
          <w:bCs/>
          <w:lang w:val="en-CA"/>
        </w:rPr>
        <w:t>0</w:t>
      </w:r>
      <w:r w:rsidRPr="000A5967">
        <w:rPr>
          <w:bCs/>
          <w:lang w:val="en-CA"/>
        </w:rPr>
        <w:t xml:space="preserve">am.  </w:t>
      </w:r>
      <w:r w:rsidR="000A5967" w:rsidRPr="000A5967">
        <w:rPr>
          <w:bCs/>
          <w:lang w:val="en-CA"/>
        </w:rPr>
        <w:t xml:space="preserve">12:30pm seating is full. </w:t>
      </w:r>
      <w:r w:rsidRPr="000A5967">
        <w:rPr>
          <w:bCs/>
          <w:lang w:val="en-CA"/>
        </w:rPr>
        <w:t>Cost $</w:t>
      </w:r>
      <w:r w:rsidR="004E7381" w:rsidRPr="000A5967">
        <w:rPr>
          <w:bCs/>
          <w:lang w:val="en-CA"/>
        </w:rPr>
        <w:t>29.75</w:t>
      </w:r>
      <w:r w:rsidRPr="000A5967">
        <w:rPr>
          <w:bCs/>
          <w:lang w:val="en-CA"/>
        </w:rPr>
        <w:t xml:space="preserve">/person, children 12 &amp; under $15.  Book your reservation by calling the Tara in the office or emailing at </w:t>
      </w:r>
      <w:hyperlink r:id="rId5" w:history="1">
        <w:r w:rsidRPr="000A5967">
          <w:rPr>
            <w:rStyle w:val="Hyperlink"/>
            <w:bCs/>
            <w:lang w:val="en-CA"/>
          </w:rPr>
          <w:t>events@desertblume.com</w:t>
        </w:r>
      </w:hyperlink>
      <w:r w:rsidRPr="000A5967">
        <w:rPr>
          <w:bCs/>
          <w:lang w:val="en-CA"/>
        </w:rPr>
        <w:t xml:space="preserve">. </w:t>
      </w:r>
      <w:r w:rsidR="00EB4B51" w:rsidRPr="000A5967">
        <w:rPr>
          <w:bCs/>
          <w:lang w:val="en-CA"/>
        </w:rPr>
        <w:t>Spots are quickly filling up.</w:t>
      </w:r>
      <w:bookmarkEnd w:id="2"/>
    </w:p>
    <w:sectPr w:rsidR="00AF2CA9" w:rsidRPr="000A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1"/>
  </w:num>
  <w:num w:numId="3" w16cid:durableId="702250668">
    <w:abstractNumId w:val="4"/>
  </w:num>
  <w:num w:numId="4" w16cid:durableId="638997873">
    <w:abstractNumId w:val="10"/>
  </w:num>
  <w:num w:numId="5" w16cid:durableId="1130518533">
    <w:abstractNumId w:val="8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9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B50E7"/>
    <w:rsid w:val="000B709D"/>
    <w:rsid w:val="000C588E"/>
    <w:rsid w:val="000C785C"/>
    <w:rsid w:val="000F27BA"/>
    <w:rsid w:val="000F4033"/>
    <w:rsid w:val="000F4712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B2556"/>
    <w:rsid w:val="002C6E93"/>
    <w:rsid w:val="002D33CE"/>
    <w:rsid w:val="00312BEC"/>
    <w:rsid w:val="00317ADD"/>
    <w:rsid w:val="0032726F"/>
    <w:rsid w:val="00330941"/>
    <w:rsid w:val="00353F4E"/>
    <w:rsid w:val="00357987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534DE7"/>
    <w:rsid w:val="00545E7D"/>
    <w:rsid w:val="005508F1"/>
    <w:rsid w:val="00555B23"/>
    <w:rsid w:val="005721E4"/>
    <w:rsid w:val="005732F4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806FC1"/>
    <w:rsid w:val="0081107F"/>
    <w:rsid w:val="00820402"/>
    <w:rsid w:val="008369B5"/>
    <w:rsid w:val="0084552C"/>
    <w:rsid w:val="00847353"/>
    <w:rsid w:val="008A3D73"/>
    <w:rsid w:val="00901D2E"/>
    <w:rsid w:val="009060F9"/>
    <w:rsid w:val="00906D7D"/>
    <w:rsid w:val="00924F30"/>
    <w:rsid w:val="00946230"/>
    <w:rsid w:val="009477C1"/>
    <w:rsid w:val="00977379"/>
    <w:rsid w:val="009946E2"/>
    <w:rsid w:val="009A06FD"/>
    <w:rsid w:val="009A6EFE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F2CA9"/>
    <w:rsid w:val="00B344E7"/>
    <w:rsid w:val="00BC3AC3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84579"/>
    <w:rsid w:val="00DA1739"/>
    <w:rsid w:val="00DB575F"/>
    <w:rsid w:val="00DB6694"/>
    <w:rsid w:val="00DE1E23"/>
    <w:rsid w:val="00E341A3"/>
    <w:rsid w:val="00E3494B"/>
    <w:rsid w:val="00E81782"/>
    <w:rsid w:val="00EB42C2"/>
    <w:rsid w:val="00EB4B51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s@desertbl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2024-03-28T21:11:00Z</dcterms:created>
  <dcterms:modified xsi:type="dcterms:W3CDTF">2024-03-28T21:11:00Z</dcterms:modified>
</cp:coreProperties>
</file>